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2B7" w:rsidRDefault="00B062B7" w:rsidP="00B062B7">
      <w:pPr>
        <w:widowControl w:val="0"/>
        <w:spacing w:after="0" w:line="240" w:lineRule="exact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062B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Извещение о проведении аукциона</w:t>
      </w:r>
    </w:p>
    <w:p w:rsidR="0088648A" w:rsidRPr="00B062B7" w:rsidRDefault="0088648A" w:rsidP="00B062B7">
      <w:pPr>
        <w:widowControl w:val="0"/>
        <w:spacing w:after="0" w:line="240" w:lineRule="exact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851E3E" w:rsidRPr="00851E3E" w:rsidRDefault="0088648A" w:rsidP="00851E3E">
      <w:pPr>
        <w:widowControl w:val="0"/>
        <w:shd w:val="clear" w:color="auto" w:fill="FFFFFF"/>
        <w:tabs>
          <w:tab w:val="left" w:pos="1418"/>
        </w:tabs>
        <w:spacing w:after="0" w:line="240" w:lineRule="exact"/>
        <w:ind w:left="5" w:right="14" w:firstLine="691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</w:pPr>
      <w:r w:rsidRPr="0088648A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 xml:space="preserve">Муниципальное казенное учреждение «Центр муниципальных услуг» муниципального образования «Всеволожский муниципальный район» Ленинградской области извещает о проведении </w:t>
      </w:r>
      <w:r w:rsidR="00514EE5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>20</w:t>
      </w:r>
      <w:r w:rsidRPr="0088648A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 xml:space="preserve"> </w:t>
      </w:r>
      <w:r w:rsidR="00514EE5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 xml:space="preserve">октября </w:t>
      </w:r>
      <w:r w:rsidRPr="0088648A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>2021 года аукциона по продаже земельного участка</w:t>
      </w:r>
      <w:r w:rsidR="00851E3E" w:rsidRPr="00851E3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>.</w:t>
      </w:r>
      <w:bookmarkStart w:id="0" w:name="lots"/>
    </w:p>
    <w:p w:rsidR="00851E3E" w:rsidRPr="00851E3E" w:rsidRDefault="00851E3E" w:rsidP="00851E3E">
      <w:pPr>
        <w:widowControl w:val="0"/>
        <w:shd w:val="clear" w:color="auto" w:fill="FFFFFF"/>
        <w:tabs>
          <w:tab w:val="left" w:pos="1418"/>
        </w:tabs>
        <w:spacing w:after="0" w:line="240" w:lineRule="exact"/>
        <w:ind w:left="5" w:right="14"/>
        <w:jc w:val="both"/>
        <w:rPr>
          <w:rFonts w:ascii="Times New Roman" w:eastAsia="Courier New" w:hAnsi="Times New Roman" w:cs="Courier New"/>
          <w:sz w:val="28"/>
          <w:szCs w:val="28"/>
          <w:lang w:eastAsia="en-US"/>
        </w:rPr>
      </w:pPr>
      <w:r w:rsidRPr="00851E3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Предмет аукциона – </w:t>
      </w:r>
      <w:r w:rsidR="0088648A" w:rsidRPr="0088648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продажа земельного участка из земель, государственная собственность на которые не разграничена, с кадастровым номером </w:t>
      </w:r>
      <w:r w:rsidR="00D573D1" w:rsidRPr="00D573D1">
        <w:rPr>
          <w:rFonts w:ascii="Times New Roman" w:eastAsia="Times New Roman" w:hAnsi="Times New Roman" w:cs="Times New Roman"/>
          <w:sz w:val="28"/>
          <w:szCs w:val="28"/>
          <w:lang w:eastAsia="en-US"/>
        </w:rPr>
        <w:t>47:07:</w:t>
      </w:r>
      <w:r w:rsidR="00BB236C">
        <w:rPr>
          <w:rFonts w:ascii="Times New Roman" w:eastAsia="Times New Roman" w:hAnsi="Times New Roman" w:cs="Times New Roman"/>
          <w:sz w:val="28"/>
          <w:szCs w:val="28"/>
          <w:lang w:eastAsia="en-US"/>
        </w:rPr>
        <w:t>0000000:9462</w:t>
      </w:r>
      <w:r w:rsidR="005F4265"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="0088648A" w:rsidRPr="0088648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площадью </w:t>
      </w:r>
      <w:r w:rsidR="005F4265">
        <w:rPr>
          <w:rFonts w:ascii="Times New Roman" w:eastAsia="Times New Roman" w:hAnsi="Times New Roman" w:cs="Times New Roman"/>
          <w:sz w:val="28"/>
          <w:szCs w:val="28"/>
          <w:lang w:eastAsia="en-US"/>
        </w:rPr>
        <w:t>2349</w:t>
      </w:r>
      <w:r w:rsidR="0088648A" w:rsidRPr="0088648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кв.м, категория земель: земли населенных пунктов, вид разрешенного использования: </w:t>
      </w:r>
      <w:r w:rsidR="00067D3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размещение </w:t>
      </w:r>
      <w:r w:rsidR="00BB236C">
        <w:rPr>
          <w:rFonts w:ascii="Times New Roman" w:eastAsia="Times New Roman" w:hAnsi="Times New Roman" w:cs="Times New Roman"/>
          <w:sz w:val="28"/>
          <w:szCs w:val="28"/>
          <w:lang w:eastAsia="en-US"/>
        </w:rPr>
        <w:t>стоянок легкового автотранспорта,</w:t>
      </w:r>
      <w:r w:rsidR="005F426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для размещения объектов, характерных для населенных пунктов,</w:t>
      </w:r>
      <w:r w:rsidR="00B1201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E047E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расположенного по адресу: </w:t>
      </w:r>
      <w:r w:rsidR="00392E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Российская Федерация, </w:t>
      </w:r>
      <w:r w:rsidR="00E047E2" w:rsidRPr="00E047E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Ленинградская область, </w:t>
      </w:r>
      <w:r w:rsidR="00B1201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Всеволожский муниципальный район, </w:t>
      </w:r>
      <w:r w:rsidR="00392E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Всеволожское городское поселение, </w:t>
      </w:r>
      <w:r w:rsidR="00E047E2" w:rsidRPr="00E047E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BB236C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поселок Ковалево, земельный участок 100</w:t>
      </w:r>
      <w:r w:rsidR="005F4265">
        <w:rPr>
          <w:rFonts w:ascii="Times New Roman" w:eastAsia="Times New Roman" w:hAnsi="Times New Roman" w:cs="Times New Roman"/>
          <w:sz w:val="28"/>
          <w:szCs w:val="28"/>
          <w:lang w:eastAsia="en-US"/>
        </w:rPr>
        <w:t>б</w:t>
      </w:r>
      <w:r w:rsidR="00BB236C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bookmarkEnd w:id="0"/>
    <w:p w:rsidR="0088648A" w:rsidRPr="00303E07" w:rsidRDefault="0088648A" w:rsidP="003C2845">
      <w:pPr>
        <w:widowControl w:val="0"/>
        <w:shd w:val="clear" w:color="auto" w:fill="FFFFFF"/>
        <w:tabs>
          <w:tab w:val="left" w:pos="1418"/>
        </w:tabs>
        <w:spacing w:after="0" w:line="240" w:lineRule="exact"/>
        <w:ind w:left="5" w:right="1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8648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Цель использования: </w:t>
      </w:r>
      <w:r w:rsidR="00BB236C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размещение стоянок легкового автотранспорта</w:t>
      </w:r>
      <w:r w:rsidR="005F4265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="00BB236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8648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Обременения участка: </w:t>
      </w:r>
      <w:r w:rsidR="00067D32">
        <w:rPr>
          <w:rFonts w:ascii="Times New Roman" w:eastAsia="Times New Roman" w:hAnsi="Times New Roman" w:cs="Times New Roman"/>
          <w:sz w:val="28"/>
          <w:szCs w:val="28"/>
          <w:lang w:eastAsia="en-US"/>
        </w:rPr>
        <w:t>отсутствуют.</w:t>
      </w:r>
    </w:p>
    <w:p w:rsidR="0088648A" w:rsidRPr="0088648A" w:rsidRDefault="0088648A" w:rsidP="0088648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48A">
        <w:rPr>
          <w:rFonts w:ascii="Times New Roman" w:eastAsia="Times New Roman" w:hAnsi="Times New Roman" w:cs="Times New Roman"/>
          <w:b/>
          <w:sz w:val="28"/>
          <w:szCs w:val="28"/>
        </w:rPr>
        <w:t>Градостроительный регламент,</w:t>
      </w:r>
      <w:r w:rsidRPr="0088648A"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установленный для земельного участка: </w:t>
      </w:r>
    </w:p>
    <w:p w:rsidR="00A751EA" w:rsidRPr="000713AF" w:rsidRDefault="002D1F23" w:rsidP="0088648A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81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соответствии с </w:t>
      </w:r>
      <w:r w:rsidRPr="00B1336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Правилами землепользования и застройки муниципального образования «Город Всеволожск» Всеволожского муниципального района Ленинградской области (с изменениями, внесенными Решением Совета депутатов муниципального</w:t>
      </w:r>
      <w:r w:rsidR="003C284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образования «Город Всеволожск»</w:t>
      </w:r>
      <w:r w:rsidRPr="00B1336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Всеволожского муниципального района Ленинградской области от 24.02.2015 №7), утвержденными Решением Совета депутатов МО «Город Всеволожск» от 26.03.2013 №16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земельный участок </w:t>
      </w:r>
      <w:r w:rsidR="0088648A" w:rsidRPr="0088648A">
        <w:rPr>
          <w:rFonts w:ascii="Times New Roman" w:eastAsia="Times New Roman" w:hAnsi="Times New Roman" w:cs="Times New Roman"/>
          <w:sz w:val="28"/>
          <w:szCs w:val="28"/>
        </w:rPr>
        <w:t xml:space="preserve">расположен в территориальной зоне </w:t>
      </w:r>
      <w:r w:rsidR="005F4265">
        <w:rPr>
          <w:rFonts w:ascii="Times New Roman" w:eastAsia="Times New Roman" w:hAnsi="Times New Roman" w:cs="Times New Roman"/>
          <w:sz w:val="28"/>
          <w:szCs w:val="28"/>
        </w:rPr>
        <w:t>ТП-1</w:t>
      </w:r>
      <w:r w:rsidR="0088648A" w:rsidRPr="0088648A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5F4265">
        <w:rPr>
          <w:rFonts w:ascii="Times New Roman" w:eastAsia="Times New Roman" w:hAnsi="Times New Roman" w:cs="Times New Roman"/>
          <w:sz w:val="28"/>
          <w:szCs w:val="28"/>
        </w:rPr>
        <w:t>коммунально-складская зона</w:t>
      </w:r>
      <w:r w:rsidR="00BB23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51E3E" w:rsidRPr="00851E3E" w:rsidRDefault="00851E3E" w:rsidP="00851E3E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851E3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Условия проведения аукциона</w:t>
      </w:r>
    </w:p>
    <w:p w:rsidR="0088648A" w:rsidRPr="0088648A" w:rsidRDefault="00FC5E37" w:rsidP="0088648A">
      <w:pPr>
        <w:widowControl w:val="0"/>
        <w:shd w:val="clear" w:color="auto" w:fill="FFFFFF"/>
        <w:spacing w:after="0" w:line="240" w:lineRule="exact"/>
        <w:ind w:left="14" w:right="2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Начальная цена аукциона – </w:t>
      </w:r>
      <w:r w:rsidR="00514EE5">
        <w:rPr>
          <w:rFonts w:ascii="Times New Roman" w:eastAsia="Times New Roman" w:hAnsi="Times New Roman" w:cs="Times New Roman"/>
          <w:sz w:val="28"/>
          <w:szCs w:val="28"/>
          <w:lang w:eastAsia="en-US"/>
        </w:rPr>
        <w:t>2 450</w:t>
      </w:r>
      <w:r w:rsidR="0088648A" w:rsidRPr="0088648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000 (</w:t>
      </w:r>
      <w:r w:rsidR="00514EE5">
        <w:rPr>
          <w:rFonts w:ascii="Times New Roman" w:eastAsia="Times New Roman" w:hAnsi="Times New Roman" w:cs="Times New Roman"/>
          <w:sz w:val="28"/>
          <w:szCs w:val="28"/>
          <w:lang w:eastAsia="en-US"/>
        </w:rPr>
        <w:t>два миллиона четыреста пятьдесят</w:t>
      </w:r>
      <w:r w:rsidR="00C91B7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тысяч</w:t>
      </w:r>
      <w:r w:rsidR="0088648A" w:rsidRPr="0088648A">
        <w:rPr>
          <w:rFonts w:ascii="Times New Roman" w:eastAsia="Times New Roman" w:hAnsi="Times New Roman" w:cs="Times New Roman"/>
          <w:sz w:val="28"/>
          <w:szCs w:val="28"/>
          <w:lang w:eastAsia="en-US"/>
        </w:rPr>
        <w:t>) рублей 00 копеек. (определена н</w:t>
      </w:r>
      <w:r w:rsidR="00067D32">
        <w:rPr>
          <w:rFonts w:ascii="Times New Roman" w:eastAsia="Times New Roman" w:hAnsi="Times New Roman" w:cs="Times New Roman"/>
          <w:sz w:val="28"/>
          <w:szCs w:val="28"/>
          <w:lang w:eastAsia="en-US"/>
        </w:rPr>
        <w:t>а основании отчета об оценке №</w:t>
      </w:r>
      <w:r w:rsidR="00C87C3E">
        <w:rPr>
          <w:rFonts w:ascii="Times New Roman" w:eastAsia="Times New Roman" w:hAnsi="Times New Roman" w:cs="Times New Roman"/>
          <w:sz w:val="28"/>
          <w:szCs w:val="28"/>
          <w:lang w:eastAsia="en-US"/>
        </w:rPr>
        <w:t>130</w:t>
      </w:r>
      <w:r w:rsidR="005F3A0E">
        <w:rPr>
          <w:rFonts w:ascii="Times New Roman" w:eastAsia="Times New Roman" w:hAnsi="Times New Roman" w:cs="Times New Roman"/>
          <w:sz w:val="28"/>
          <w:szCs w:val="28"/>
          <w:lang w:eastAsia="en-US"/>
        </w:rPr>
        <w:t>6</w:t>
      </w:r>
      <w:r w:rsidR="00C87C3E">
        <w:rPr>
          <w:rFonts w:ascii="Times New Roman" w:eastAsia="Times New Roman" w:hAnsi="Times New Roman" w:cs="Times New Roman"/>
          <w:sz w:val="28"/>
          <w:szCs w:val="28"/>
          <w:lang w:eastAsia="en-US"/>
        </w:rPr>
        <w:t>/14-07-21</w:t>
      </w:r>
      <w:r w:rsidR="0088648A" w:rsidRPr="0088648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/Б от </w:t>
      </w:r>
      <w:r w:rsidR="00C87C3E">
        <w:rPr>
          <w:rFonts w:ascii="Times New Roman" w:eastAsia="Times New Roman" w:hAnsi="Times New Roman" w:cs="Times New Roman"/>
          <w:sz w:val="28"/>
          <w:szCs w:val="28"/>
          <w:lang w:eastAsia="en-US"/>
        </w:rPr>
        <w:t>14.07</w:t>
      </w:r>
      <w:r w:rsidR="0088648A" w:rsidRPr="0088648A">
        <w:rPr>
          <w:rFonts w:ascii="Times New Roman" w:eastAsia="Times New Roman" w:hAnsi="Times New Roman" w:cs="Times New Roman"/>
          <w:sz w:val="28"/>
          <w:szCs w:val="28"/>
          <w:lang w:eastAsia="en-US"/>
        </w:rPr>
        <w:t>.2021 г</w:t>
      </w:r>
      <w:r w:rsidR="00514EE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 понижением цены на 30%</w:t>
      </w:r>
      <w:r w:rsidR="0088648A" w:rsidRPr="0088648A">
        <w:rPr>
          <w:rFonts w:ascii="Times New Roman" w:eastAsia="Times New Roman" w:hAnsi="Times New Roman" w:cs="Times New Roman"/>
          <w:sz w:val="28"/>
          <w:szCs w:val="28"/>
          <w:lang w:eastAsia="en-US"/>
        </w:rPr>
        <w:t>).</w:t>
      </w:r>
    </w:p>
    <w:p w:rsidR="0088648A" w:rsidRPr="0088648A" w:rsidRDefault="0088648A" w:rsidP="00D573D1">
      <w:pPr>
        <w:widowControl w:val="0"/>
        <w:shd w:val="clear" w:color="auto" w:fill="FFFFFF"/>
        <w:spacing w:after="0" w:line="240" w:lineRule="exact"/>
        <w:ind w:left="14" w:right="2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8648A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Размер задатка: 100%</w:t>
      </w:r>
      <w:r w:rsidR="002D1F2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от начальной цены аукциона – </w:t>
      </w:r>
      <w:r w:rsidR="00514EE5">
        <w:rPr>
          <w:rFonts w:ascii="Times New Roman" w:eastAsia="Times New Roman" w:hAnsi="Times New Roman" w:cs="Times New Roman"/>
          <w:sz w:val="28"/>
          <w:szCs w:val="28"/>
          <w:lang w:eastAsia="en-US"/>
        </w:rPr>
        <w:t>2 450</w:t>
      </w:r>
      <w:r w:rsidR="00514EE5" w:rsidRPr="0088648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000 (</w:t>
      </w:r>
      <w:r w:rsidR="00514EE5">
        <w:rPr>
          <w:rFonts w:ascii="Times New Roman" w:eastAsia="Times New Roman" w:hAnsi="Times New Roman" w:cs="Times New Roman"/>
          <w:sz w:val="28"/>
          <w:szCs w:val="28"/>
          <w:lang w:eastAsia="en-US"/>
        </w:rPr>
        <w:t>два миллиона четыреста пятьдесят</w:t>
      </w:r>
      <w:r w:rsidR="00C91B7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91B7E">
        <w:rPr>
          <w:rFonts w:ascii="Times New Roman" w:eastAsia="Times New Roman" w:hAnsi="Times New Roman" w:cs="Times New Roman"/>
          <w:sz w:val="28"/>
          <w:szCs w:val="28"/>
          <w:lang w:eastAsia="en-US"/>
        </w:rPr>
        <w:t>тысяч</w:t>
      </w:r>
      <w:r w:rsidRPr="0088648A">
        <w:rPr>
          <w:rFonts w:ascii="Times New Roman" w:eastAsia="Times New Roman" w:hAnsi="Times New Roman" w:cs="Times New Roman"/>
          <w:sz w:val="28"/>
          <w:szCs w:val="28"/>
          <w:lang w:eastAsia="en-US"/>
        </w:rPr>
        <w:t>) рублей 00 копеек.</w:t>
      </w:r>
    </w:p>
    <w:p w:rsidR="0088648A" w:rsidRPr="0088648A" w:rsidRDefault="0088648A" w:rsidP="0088648A">
      <w:pPr>
        <w:widowControl w:val="0"/>
        <w:shd w:val="clear" w:color="auto" w:fill="FFFFFF"/>
        <w:spacing w:after="0" w:line="240" w:lineRule="exact"/>
        <w:ind w:left="14" w:right="2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8648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Шаг аукциона: 3% от начальной цены аукциона – </w:t>
      </w:r>
      <w:r w:rsidR="00514EE5">
        <w:rPr>
          <w:rFonts w:ascii="Times New Roman" w:eastAsia="Times New Roman" w:hAnsi="Times New Roman" w:cs="Times New Roman"/>
          <w:sz w:val="28"/>
          <w:szCs w:val="28"/>
          <w:lang w:eastAsia="en-US"/>
        </w:rPr>
        <w:t>73</w:t>
      </w:r>
      <w:r w:rsidR="00B1201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514EE5">
        <w:rPr>
          <w:rFonts w:ascii="Times New Roman" w:eastAsia="Times New Roman" w:hAnsi="Times New Roman" w:cs="Times New Roman"/>
          <w:sz w:val="28"/>
          <w:szCs w:val="28"/>
          <w:lang w:eastAsia="en-US"/>
        </w:rPr>
        <w:t>5</w:t>
      </w:r>
      <w:r w:rsidRPr="0088648A">
        <w:rPr>
          <w:rFonts w:ascii="Times New Roman" w:eastAsia="Times New Roman" w:hAnsi="Times New Roman" w:cs="Times New Roman"/>
          <w:sz w:val="28"/>
          <w:szCs w:val="28"/>
          <w:lang w:eastAsia="en-US"/>
        </w:rPr>
        <w:t>00 (</w:t>
      </w:r>
      <w:r w:rsidR="00514EE5">
        <w:rPr>
          <w:rFonts w:ascii="Times New Roman" w:eastAsia="Times New Roman" w:hAnsi="Times New Roman" w:cs="Times New Roman"/>
          <w:sz w:val="28"/>
          <w:szCs w:val="28"/>
          <w:lang w:eastAsia="en-US"/>
        </w:rPr>
        <w:t>семьдесят три</w:t>
      </w:r>
      <w:r w:rsidR="00A90B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тысяч</w:t>
      </w:r>
      <w:r w:rsidR="00514EE5">
        <w:rPr>
          <w:rFonts w:ascii="Times New Roman" w:eastAsia="Times New Roman" w:hAnsi="Times New Roman" w:cs="Times New Roman"/>
          <w:sz w:val="28"/>
          <w:szCs w:val="28"/>
          <w:lang w:eastAsia="en-US"/>
        </w:rPr>
        <w:t>и пятьсот</w:t>
      </w:r>
      <w:r w:rsidRPr="0088648A">
        <w:rPr>
          <w:rFonts w:ascii="Times New Roman" w:eastAsia="Times New Roman" w:hAnsi="Times New Roman" w:cs="Times New Roman"/>
          <w:sz w:val="28"/>
          <w:szCs w:val="28"/>
          <w:lang w:eastAsia="en-US"/>
        </w:rPr>
        <w:t>) рублей 00 копеек.</w:t>
      </w:r>
    </w:p>
    <w:p w:rsidR="00851E3E" w:rsidRPr="00851E3E" w:rsidRDefault="0088648A" w:rsidP="0088648A">
      <w:pPr>
        <w:widowControl w:val="0"/>
        <w:shd w:val="clear" w:color="auto" w:fill="FFFFFF"/>
        <w:spacing w:after="0" w:line="240" w:lineRule="exact"/>
        <w:ind w:left="14" w:right="2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</w:pPr>
      <w:r w:rsidRPr="0088648A">
        <w:rPr>
          <w:rFonts w:ascii="Times New Roman" w:eastAsia="Times New Roman" w:hAnsi="Times New Roman" w:cs="Times New Roman"/>
          <w:sz w:val="28"/>
          <w:szCs w:val="28"/>
          <w:lang w:eastAsia="en-US"/>
        </w:rPr>
        <w:t>Критерий определения победителя - победителем аукциона признается участник аукциона, предложивший наибольшую цену за земельный участок</w:t>
      </w:r>
      <w:r w:rsidR="00851E3E" w:rsidRPr="00851E3E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851E3E" w:rsidRPr="00851E3E" w:rsidRDefault="00851E3E" w:rsidP="00851E3E">
      <w:pPr>
        <w:widowControl w:val="0"/>
        <w:shd w:val="clear" w:color="auto" w:fill="FFFFFF"/>
        <w:spacing w:after="0" w:line="240" w:lineRule="exact"/>
        <w:ind w:left="5" w:right="1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</w:pPr>
      <w:r w:rsidRPr="00851E3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Уполномоченный орган</w:t>
      </w:r>
      <w:r w:rsidRPr="00851E3E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– Администрация муниципального образования «Всеволожский муниципальный район» Ленинградской области. Решение о проведении аукциона принято администрацией муниципального образования «Всеволожский муниципальный район» Ленинградской области (постановление </w:t>
      </w:r>
      <w:r w:rsidR="0088648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от </w:t>
      </w:r>
      <w:r w:rsidR="00FC5E3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24.06</w:t>
      </w:r>
      <w:r w:rsidR="00067D32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.2021</w:t>
      </w:r>
      <w:r w:rsidR="0088648A" w:rsidRPr="0088648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№</w:t>
      </w:r>
      <w:r w:rsidR="00FC5E3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221</w:t>
      </w:r>
      <w:r w:rsidR="00A90BC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1</w:t>
      </w:r>
      <w:r w:rsidRPr="00851E3E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).</w:t>
      </w:r>
    </w:p>
    <w:p w:rsidR="00851E3E" w:rsidRPr="00851E3E" w:rsidRDefault="00851E3E" w:rsidP="00851E3E">
      <w:pPr>
        <w:widowControl w:val="0"/>
        <w:shd w:val="clear" w:color="auto" w:fill="FFFFFF"/>
        <w:spacing w:after="0" w:line="240" w:lineRule="exact"/>
        <w:ind w:left="14" w:right="2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51E3E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>Организатор аукциона</w:t>
      </w:r>
      <w:r w:rsidRPr="00851E3E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– Муниципальное казенное учреждение «Центр муниципальных услуг» муниципального образования «Всеволожский муниципальный район» Ленинградской области (далее – МКУ ЦМУ ВМР).</w:t>
      </w:r>
    </w:p>
    <w:p w:rsidR="0088648A" w:rsidRPr="0088648A" w:rsidRDefault="0088648A" w:rsidP="0088648A">
      <w:pPr>
        <w:widowControl w:val="0"/>
        <w:shd w:val="clear" w:color="auto" w:fill="FFFFFF"/>
        <w:spacing w:after="0" w:line="240" w:lineRule="exact"/>
        <w:ind w:left="5" w:right="1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88648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Заявки принимаются</w:t>
      </w:r>
      <w:r w:rsidRPr="0088648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в МКУ </w:t>
      </w:r>
      <w:r w:rsidRPr="0088648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ЦМУ ВМР</w:t>
      </w:r>
      <w:r w:rsidRPr="0088648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с </w:t>
      </w:r>
      <w:r w:rsidR="00514EE5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20</w:t>
      </w:r>
      <w:r w:rsidR="00C87C3E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="00514EE5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сентября</w:t>
      </w:r>
      <w:r w:rsidRPr="0088648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2021 года по рабочим дням с 10 часов 00 минут до 13 часов 00 минут и с 14 часов 00 минут до 16 часов 00 минут, по адресу: Ленинградская область, г. Всеволожск, Всеволожский пр., д. 14А, пом.2, окно №1. Дата и время окончания приема заявок – 16 часов 00 минут </w:t>
      </w:r>
      <w:r w:rsidR="00514EE5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15</w:t>
      </w:r>
      <w:r w:rsidR="00C91B7E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="00514EE5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октября</w:t>
      </w:r>
      <w:r w:rsidRPr="0088648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2021 года.</w:t>
      </w:r>
    </w:p>
    <w:p w:rsidR="0088648A" w:rsidRPr="00D573D1" w:rsidRDefault="0088648A" w:rsidP="00D573D1">
      <w:pPr>
        <w:shd w:val="clear" w:color="auto" w:fill="FFFFFF"/>
        <w:spacing w:after="0" w:line="240" w:lineRule="exact"/>
        <w:ind w:left="19" w:right="10"/>
        <w:jc w:val="both"/>
        <w:rPr>
          <w:rFonts w:ascii="Times New Roman" w:eastAsia="Courier New" w:hAnsi="Times New Roman" w:cs="Courier New"/>
          <w:sz w:val="28"/>
          <w:szCs w:val="24"/>
          <w:lang w:eastAsia="en-US"/>
        </w:rPr>
      </w:pPr>
      <w:r w:rsidRPr="0088648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Задатки должны поступить</w:t>
      </w:r>
      <w:r w:rsidRPr="0088648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не позднее </w:t>
      </w:r>
      <w:r w:rsidR="00514EE5">
        <w:rPr>
          <w:rFonts w:ascii="Times New Roman" w:eastAsia="Times New Roman" w:hAnsi="Times New Roman" w:cs="Times New Roman"/>
          <w:sz w:val="28"/>
          <w:szCs w:val="28"/>
          <w:lang w:eastAsia="en-US"/>
        </w:rPr>
        <w:t>16</w:t>
      </w:r>
      <w:r w:rsidRPr="0088648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часов 00 минут </w:t>
      </w:r>
      <w:r w:rsidR="00514EE5">
        <w:rPr>
          <w:rFonts w:ascii="Times New Roman" w:eastAsia="Times New Roman" w:hAnsi="Times New Roman" w:cs="Times New Roman"/>
          <w:sz w:val="28"/>
          <w:szCs w:val="28"/>
          <w:lang w:eastAsia="en-US"/>
        </w:rPr>
        <w:t>18 октября</w:t>
      </w:r>
      <w:r w:rsidRPr="0088648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2021 года </w:t>
      </w:r>
      <w:r w:rsidRPr="0088648A">
        <w:rPr>
          <w:rFonts w:ascii="Times New Roman" w:eastAsia="Courier New" w:hAnsi="Times New Roman" w:cs="Courier New"/>
          <w:sz w:val="28"/>
          <w:szCs w:val="24"/>
          <w:lang w:eastAsia="en-US"/>
        </w:rPr>
        <w:t>на расчетный счет МКУ ЦМУ ВМР: получатель — КФ администрации МО «Всеволожский муниципальный район» Ленинградской области (МКУ ЦМУ ВМР л/сч 05453D04250) ИНН 4703076988 КПП 470301001, р/счет 03232643416120004500 (далее расчетный счет), в ОТДЕЛЕНИЕ ЛЕНИНГРАДСКОЕ БАНКА РОССИИ//УФК по Ленинградской области г. Санкт – Петербург, БИК 014106101, к/счет 40102810745370000006</w:t>
      </w:r>
      <w:r w:rsidR="00851E3E" w:rsidRPr="00851E3E">
        <w:rPr>
          <w:rFonts w:ascii="Times New Roman" w:eastAsia="Courier New" w:hAnsi="Times New Roman" w:cs="Courier New"/>
          <w:sz w:val="28"/>
          <w:szCs w:val="24"/>
          <w:lang w:eastAsia="en-US"/>
        </w:rPr>
        <w:t>.</w:t>
      </w:r>
    </w:p>
    <w:p w:rsidR="0088648A" w:rsidRPr="0088648A" w:rsidRDefault="0088648A" w:rsidP="0088648A">
      <w:pPr>
        <w:widowControl w:val="0"/>
        <w:spacing w:after="0" w:line="240" w:lineRule="exact"/>
        <w:jc w:val="both"/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</w:pPr>
      <w:r w:rsidRPr="0088648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Порядок внесения задатка</w:t>
      </w:r>
      <w:r w:rsidRPr="0088648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8648A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 xml:space="preserve">претендентами на участие в аукционе и возврата задатка организатором аукциона определен в договоре о задатке, форма которого размещена на сайте </w:t>
      </w:r>
      <w:r w:rsidRPr="0088648A">
        <w:rPr>
          <w:rFonts w:ascii="Times New Roman" w:eastAsia="Courier New" w:hAnsi="Times New Roman" w:cs="Courier New"/>
          <w:spacing w:val="2"/>
          <w:sz w:val="28"/>
          <w:szCs w:val="24"/>
          <w:lang w:val="en-US" w:eastAsia="en-US"/>
        </w:rPr>
        <w:t>www</w:t>
      </w:r>
      <w:r w:rsidRPr="0088648A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.</w:t>
      </w:r>
      <w:r w:rsidRPr="0088648A">
        <w:rPr>
          <w:rFonts w:ascii="Times New Roman" w:eastAsia="Courier New" w:hAnsi="Times New Roman" w:cs="Courier New"/>
          <w:spacing w:val="2"/>
          <w:sz w:val="28"/>
          <w:szCs w:val="24"/>
          <w:lang w:val="en-US" w:eastAsia="en-US"/>
        </w:rPr>
        <w:t>torgi</w:t>
      </w:r>
      <w:r w:rsidRPr="0088648A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.</w:t>
      </w:r>
      <w:r w:rsidRPr="0088648A">
        <w:rPr>
          <w:rFonts w:ascii="Times New Roman" w:eastAsia="Courier New" w:hAnsi="Times New Roman" w:cs="Courier New"/>
          <w:spacing w:val="2"/>
          <w:sz w:val="28"/>
          <w:szCs w:val="24"/>
          <w:lang w:val="en-US" w:eastAsia="en-US"/>
        </w:rPr>
        <w:t>gov</w:t>
      </w:r>
      <w:r w:rsidRPr="0088648A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.</w:t>
      </w:r>
      <w:r w:rsidRPr="0088648A">
        <w:rPr>
          <w:rFonts w:ascii="Times New Roman" w:eastAsia="Courier New" w:hAnsi="Times New Roman" w:cs="Courier New"/>
          <w:spacing w:val="2"/>
          <w:sz w:val="28"/>
          <w:szCs w:val="24"/>
          <w:lang w:val="en-US" w:eastAsia="en-US"/>
        </w:rPr>
        <w:t>ru</w:t>
      </w:r>
      <w:r w:rsidRPr="0088648A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.</w:t>
      </w:r>
    </w:p>
    <w:p w:rsidR="0088648A" w:rsidRPr="0088648A" w:rsidRDefault="0088648A" w:rsidP="0088648A">
      <w:pPr>
        <w:widowControl w:val="0"/>
        <w:shd w:val="clear" w:color="auto" w:fill="FFFFFF"/>
        <w:spacing w:after="0" w:line="240" w:lineRule="exact"/>
        <w:ind w:left="5" w:right="14"/>
        <w:jc w:val="both"/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</w:pPr>
      <w:r w:rsidRPr="0088648A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Настоящее информационное сообщение является публичной офертой для заключения договора о задатке в соответствии с формой договора о задатке.</w:t>
      </w:r>
    </w:p>
    <w:p w:rsidR="0088648A" w:rsidRPr="0088648A" w:rsidRDefault="0088648A" w:rsidP="0088648A">
      <w:pPr>
        <w:widowControl w:val="0"/>
        <w:shd w:val="clear" w:color="auto" w:fill="FFFFFF"/>
        <w:spacing w:after="0" w:line="240" w:lineRule="exact"/>
        <w:ind w:left="5" w:right="14"/>
        <w:jc w:val="both"/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</w:pPr>
      <w:r w:rsidRPr="0088648A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Указанный договор о задатке считается в любом случае заключенным в письменной форме на условиях формы договора о задатке, в случае подачи Претендентом заявки на участие в аукционе и перечисления задатка.</w:t>
      </w:r>
    </w:p>
    <w:p w:rsidR="0088648A" w:rsidRPr="0088648A" w:rsidRDefault="0088648A" w:rsidP="0088648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</w:pPr>
      <w:r w:rsidRPr="0088648A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Задаток перечисляется непосредственно стороной по договору о задатке.</w:t>
      </w:r>
    </w:p>
    <w:p w:rsidR="0088648A" w:rsidRPr="0088648A" w:rsidRDefault="0088648A" w:rsidP="0088648A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88648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В платежном поручении</w:t>
      </w:r>
      <w:r w:rsidRPr="0088648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в части «Назначение платежа» указывается: Задаток аукцион </w:t>
      </w:r>
      <w:r w:rsidR="00D573D1" w:rsidRPr="00D573D1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47:07:</w:t>
      </w:r>
      <w:r w:rsidR="00C91B7E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0000000:9462</w:t>
      </w:r>
      <w:r w:rsidR="00632AC4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3</w:t>
      </w:r>
      <w:r w:rsidRPr="0088648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.</w:t>
      </w:r>
    </w:p>
    <w:p w:rsidR="0088648A" w:rsidRPr="0088648A" w:rsidRDefault="0088648A" w:rsidP="0088648A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88648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lastRenderedPageBreak/>
        <w:t>Внесенный задаток победителю аукциона засчитывается в оплату приобретаемого земельного участка, остальным участникам возвращается в течение 3 рабочих дней после проведения аукциона.</w:t>
      </w:r>
      <w:r w:rsidRPr="0088648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 xml:space="preserve"> </w:t>
      </w:r>
    </w:p>
    <w:p w:rsidR="0088648A" w:rsidRPr="0088648A" w:rsidRDefault="0088648A" w:rsidP="0088648A">
      <w:pPr>
        <w:widowControl w:val="0"/>
        <w:shd w:val="clear" w:color="auto" w:fill="FFFFFF"/>
        <w:spacing w:after="0" w:line="240" w:lineRule="exact"/>
        <w:ind w:left="19" w:right="1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88648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Дата, время и порядок осмотра земельных участков</w:t>
      </w:r>
      <w:r w:rsidRPr="0088648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– с </w:t>
      </w:r>
      <w:r w:rsidR="00514EE5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20</w:t>
      </w:r>
      <w:r w:rsidR="00C87C3E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="00514EE5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сентября</w:t>
      </w:r>
      <w:r w:rsidRPr="0088648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2021 года по </w:t>
      </w:r>
      <w:r w:rsidR="00514EE5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15</w:t>
      </w:r>
      <w:r w:rsidR="00C91B7E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="00514EE5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октября</w:t>
      </w:r>
      <w:r w:rsidRPr="0088648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2021 года в рабочие дни, в согласованное с организатором аукциона время. Телефон для согласования осмотра 8 (81370) 38-007 (доб. 27,28).</w:t>
      </w:r>
    </w:p>
    <w:p w:rsidR="0088648A" w:rsidRPr="0088648A" w:rsidRDefault="0088648A" w:rsidP="0088648A">
      <w:pPr>
        <w:widowControl w:val="0"/>
        <w:shd w:val="clear" w:color="auto" w:fill="FFFFFF"/>
        <w:spacing w:after="0" w:line="240" w:lineRule="exact"/>
        <w:ind w:left="19" w:right="1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88648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Форма заявки</w:t>
      </w:r>
      <w:r w:rsidRPr="0088648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на участие в аукционе, договор  о задатке, порядок возврата задатка, проект договора купли-продажи, правила проведения аукциона опубликованы на сайте </w:t>
      </w:r>
      <w:hyperlink r:id="rId8" w:history="1">
        <w:r w:rsidRPr="0088648A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val="en-US" w:eastAsia="en-US"/>
          </w:rPr>
          <w:t>www</w:t>
        </w:r>
        <w:r w:rsidRPr="0088648A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eastAsia="en-US"/>
          </w:rPr>
          <w:t>.</w:t>
        </w:r>
        <w:r w:rsidRPr="0088648A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val="en-US" w:eastAsia="en-US"/>
          </w:rPr>
          <w:t>torgi</w:t>
        </w:r>
        <w:r w:rsidRPr="0088648A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eastAsia="en-US"/>
          </w:rPr>
          <w:t>.</w:t>
        </w:r>
        <w:r w:rsidRPr="0088648A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val="en-US" w:eastAsia="en-US"/>
          </w:rPr>
          <w:t>gov</w:t>
        </w:r>
        <w:r w:rsidRPr="0088648A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eastAsia="en-US"/>
          </w:rPr>
          <w:t>.</w:t>
        </w:r>
        <w:r w:rsidRPr="0088648A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val="en-US" w:eastAsia="en-US"/>
          </w:rPr>
          <w:t>ru</w:t>
        </w:r>
      </w:hyperlink>
      <w:r w:rsidRPr="0088648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.</w:t>
      </w:r>
    </w:p>
    <w:p w:rsidR="0088648A" w:rsidRPr="0088648A" w:rsidRDefault="0088648A" w:rsidP="0088648A">
      <w:pPr>
        <w:widowControl w:val="0"/>
        <w:shd w:val="clear" w:color="auto" w:fill="FFFFFF"/>
        <w:spacing w:after="0" w:line="240" w:lineRule="exact"/>
        <w:ind w:left="2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88648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Определение участников аукциона</w:t>
      </w:r>
      <w:r w:rsidRPr="0088648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с составлением протокола производится </w:t>
      </w:r>
      <w:r w:rsidR="00514EE5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18 октября</w:t>
      </w:r>
      <w:r w:rsidRPr="0088648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2021 года в 1</w:t>
      </w:r>
      <w:r w:rsidR="00514EE5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6</w:t>
      </w:r>
      <w:r w:rsidRPr="0088648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часов 00 минут по адресу: Ленинградская область, </w:t>
      </w:r>
      <w:r w:rsidRPr="0088648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br/>
        <w:t xml:space="preserve">г. Всеволожск, Всеволожский пр., д. 14А, пом.2, каб. № 17. </w:t>
      </w:r>
    </w:p>
    <w:p w:rsidR="0088648A" w:rsidRPr="0088648A" w:rsidRDefault="0088648A" w:rsidP="0088648A">
      <w:pPr>
        <w:widowControl w:val="0"/>
        <w:shd w:val="clear" w:color="auto" w:fill="FFFFFF"/>
        <w:spacing w:after="0" w:line="240" w:lineRule="exact"/>
        <w:ind w:left="2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88648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Регистрация участников</w:t>
      </w:r>
      <w:r w:rsidRPr="0088648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– с </w:t>
      </w:r>
      <w:r w:rsidR="00632AC4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10</w:t>
      </w:r>
      <w:r w:rsidRPr="0088648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часов </w:t>
      </w:r>
      <w:r w:rsidR="00C91B7E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50</w:t>
      </w:r>
      <w:r w:rsidRPr="0088648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минут до </w:t>
      </w:r>
      <w:r w:rsidR="00911F10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1</w:t>
      </w:r>
      <w:r w:rsidR="00632AC4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1</w:t>
      </w:r>
      <w:r w:rsidRPr="0088648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часов </w:t>
      </w:r>
      <w:r w:rsidR="00C91B7E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0</w:t>
      </w:r>
      <w:r w:rsidRPr="0088648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0 минут </w:t>
      </w:r>
      <w:r w:rsidR="00514EE5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20 октября </w:t>
      </w:r>
      <w:r w:rsidRPr="0088648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2021 года по адресу: Ленинградская область, г. Всеволожск, Всеволожский пр., д. 14А, пом.2, окно № 1.</w:t>
      </w:r>
    </w:p>
    <w:p w:rsidR="0088648A" w:rsidRPr="0088648A" w:rsidRDefault="0088648A" w:rsidP="0088648A">
      <w:pPr>
        <w:widowControl w:val="0"/>
        <w:shd w:val="clear" w:color="auto" w:fill="FFFFFF"/>
        <w:spacing w:after="0" w:line="240" w:lineRule="exact"/>
        <w:ind w:right="1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88648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Начало аукциона</w:t>
      </w:r>
      <w:r w:rsidRPr="0088648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- в 1</w:t>
      </w:r>
      <w:r w:rsidR="00632AC4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1</w:t>
      </w:r>
      <w:r w:rsidR="00225425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часов </w:t>
      </w:r>
      <w:r w:rsidR="00C91B7E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0</w:t>
      </w:r>
      <w:r w:rsidRPr="0088648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0 минут </w:t>
      </w:r>
      <w:r w:rsidR="00514EE5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20 октября</w:t>
      </w:r>
      <w:r w:rsidRPr="0088648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2021 года по адресу: Ленинградская область, г. Всеволожск, Всеволожский пр., д. 14А, пом. 2, каб. № 17. Подведение итогов аукциона - по тому же адресу </w:t>
      </w:r>
      <w:r w:rsidR="00514EE5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20 октября</w:t>
      </w:r>
      <w:r w:rsidR="00514EE5" w:rsidRPr="0088648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88648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2021 года после окончания аукциона.</w:t>
      </w:r>
    </w:p>
    <w:p w:rsidR="0088648A" w:rsidRPr="0088648A" w:rsidRDefault="0088648A" w:rsidP="0088648A">
      <w:pPr>
        <w:widowControl w:val="0"/>
        <w:shd w:val="clear" w:color="auto" w:fill="FFFFFF"/>
        <w:spacing w:after="0" w:line="240" w:lineRule="exact"/>
        <w:ind w:left="14" w:right="1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</w:pPr>
      <w:r w:rsidRPr="0088648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В течение двадцати дней с даты подведения итогов аукциона, но не ранее 10 дней со дня размещения результатов аукциона на официальном сайте Российской Федерации в сети интернет, в Управлении по муниципальному имуществу МО «Всеволожский муниципальный райо</w:t>
      </w:r>
      <w:bookmarkStart w:id="1" w:name="_GoBack"/>
      <w:bookmarkEnd w:id="1"/>
      <w:r w:rsidRPr="0088648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н» Ленинградской области с победителем аукциона </w:t>
      </w:r>
      <w:r w:rsidRPr="0088648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заключается договор купли-продажи земельного участка. Оплата производится </w:t>
      </w:r>
      <w:r w:rsidRPr="0088648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в течение 10 дней с момента подписания договора.</w:t>
      </w:r>
    </w:p>
    <w:p w:rsidR="0088648A" w:rsidRPr="0088648A" w:rsidRDefault="0088648A" w:rsidP="0088648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ourier New" w:hAnsi="Times New Roman" w:cs="Courier New"/>
          <w:sz w:val="28"/>
          <w:szCs w:val="28"/>
          <w:lang w:eastAsia="en-US"/>
        </w:rPr>
      </w:pPr>
      <w:r w:rsidRPr="0088648A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en-US"/>
        </w:rPr>
        <w:t>Для участия в аукционе</w:t>
      </w:r>
      <w:r w:rsidRPr="0088648A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en-US"/>
        </w:rPr>
        <w:t xml:space="preserve"> </w:t>
      </w:r>
      <w:r w:rsidRPr="0088648A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претендент представляет Организатору торгов (лично или через своего полномочного представителя) в установленный срок заявку по форме, утверждаемой Организатором торгов, с обязательным приложением копии паспорта, платежного поручения и </w:t>
      </w:r>
      <w:r w:rsidRPr="0088648A">
        <w:rPr>
          <w:rFonts w:ascii="Times New Roman" w:eastAsia="Courier New" w:hAnsi="Times New Roman" w:cs="Courier New"/>
          <w:sz w:val="28"/>
          <w:szCs w:val="28"/>
          <w:lang w:eastAsia="en-US" w:bidi="ru-RU"/>
        </w:rPr>
        <w:t>реквизиты счета для рублевых и валютных зачислений на карту №ХХХХ или расчетного счета</w:t>
      </w:r>
      <w:r w:rsidRPr="0088648A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. Заявка составляется в 2 экземплярах, один из которых остается у Организатора торгов, другой - у заявителя. Подача заявки является акцептом оферты. </w:t>
      </w:r>
    </w:p>
    <w:p w:rsidR="0088648A" w:rsidRPr="0088648A" w:rsidRDefault="0088648A" w:rsidP="0088648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ourier New" w:hAnsi="Times New Roman" w:cs="Courier New"/>
          <w:sz w:val="28"/>
          <w:szCs w:val="28"/>
          <w:lang w:eastAsia="en-US" w:bidi="ru-RU"/>
        </w:rPr>
      </w:pPr>
      <w:bookmarkStart w:id="2" w:name="16102"/>
      <w:bookmarkEnd w:id="2"/>
      <w:r w:rsidRPr="0088648A">
        <w:rPr>
          <w:rFonts w:ascii="Times New Roman" w:eastAsia="Courier New" w:hAnsi="Times New Roman" w:cs="Courier New"/>
          <w:sz w:val="28"/>
          <w:szCs w:val="28"/>
          <w:lang w:eastAsia="en-US" w:bidi="ru-RU"/>
        </w:rPr>
        <w:t xml:space="preserve">В случае, если от имени претендента действует его представитель по нотариальной доверенности, к заявке должна быть приложена нотариально заверенная копия такой доверенности. </w:t>
      </w:r>
    </w:p>
    <w:p w:rsidR="0088648A" w:rsidRPr="0088648A" w:rsidRDefault="0088648A" w:rsidP="0088648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ourier New" w:hAnsi="Times New Roman" w:cs="Courier New"/>
          <w:b/>
          <w:sz w:val="28"/>
          <w:szCs w:val="24"/>
          <w:lang w:eastAsia="en-US"/>
        </w:rPr>
      </w:pPr>
      <w:r w:rsidRPr="0088648A">
        <w:rPr>
          <w:rFonts w:ascii="Times New Roman" w:eastAsia="Courier New" w:hAnsi="Times New Roman" w:cs="Courier New"/>
          <w:b/>
          <w:sz w:val="28"/>
          <w:szCs w:val="24"/>
          <w:lang w:eastAsia="en-US"/>
        </w:rPr>
        <w:t>Претендент не допускается к участию в аукционе по следующим основаниям:</w:t>
      </w:r>
    </w:p>
    <w:p w:rsidR="0088648A" w:rsidRPr="0088648A" w:rsidRDefault="0088648A" w:rsidP="0088648A">
      <w:pPr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eastAsia="Courier New" w:hAnsi="Times New Roman" w:cs="Courier New"/>
          <w:sz w:val="28"/>
          <w:szCs w:val="24"/>
          <w:lang w:eastAsia="en-US"/>
        </w:rPr>
      </w:pPr>
      <w:r w:rsidRPr="0088648A">
        <w:rPr>
          <w:rFonts w:ascii="Times New Roman" w:eastAsia="Courier New" w:hAnsi="Times New Roman" w:cs="Courier New"/>
          <w:sz w:val="28"/>
          <w:szCs w:val="24"/>
          <w:lang w:eastAsia="en-US"/>
        </w:rPr>
        <w:t xml:space="preserve">представленные документы не подтверждают право претендента быть покупателем в соответствии с </w:t>
      </w:r>
      <w:hyperlink r:id="rId9" w:history="1">
        <w:r w:rsidRPr="0088648A">
          <w:rPr>
            <w:rFonts w:ascii="Times New Roman" w:eastAsia="Courier New" w:hAnsi="Times New Roman" w:cs="Courier New"/>
            <w:color w:val="000000"/>
            <w:sz w:val="28"/>
            <w:szCs w:val="24"/>
            <w:lang w:eastAsia="en-US"/>
          </w:rPr>
          <w:t>законодательством</w:t>
        </w:r>
      </w:hyperlink>
      <w:r w:rsidRPr="0088648A">
        <w:rPr>
          <w:rFonts w:ascii="Times New Roman" w:eastAsia="Courier New" w:hAnsi="Times New Roman" w:cs="Courier New"/>
          <w:sz w:val="28"/>
          <w:szCs w:val="24"/>
          <w:lang w:eastAsia="en-US"/>
        </w:rPr>
        <w:t xml:space="preserve"> Российской Федерации;</w:t>
      </w:r>
    </w:p>
    <w:p w:rsidR="0088648A" w:rsidRPr="0088648A" w:rsidRDefault="0088648A" w:rsidP="0088648A">
      <w:pPr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eastAsia="Courier New" w:hAnsi="Times New Roman" w:cs="Courier New"/>
          <w:sz w:val="28"/>
          <w:szCs w:val="24"/>
          <w:lang w:eastAsia="en-US"/>
        </w:rPr>
      </w:pPr>
      <w:r w:rsidRPr="0088648A">
        <w:rPr>
          <w:rFonts w:ascii="Times New Roman" w:eastAsia="Courier New" w:hAnsi="Times New Roman" w:cs="Courier New"/>
          <w:sz w:val="28"/>
          <w:szCs w:val="24"/>
          <w:lang w:eastAsia="en-US"/>
        </w:rPr>
        <w:t>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88648A" w:rsidRPr="0088648A" w:rsidRDefault="0088648A" w:rsidP="0088648A">
      <w:pPr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eastAsia="Courier New" w:hAnsi="Times New Roman" w:cs="Courier New"/>
          <w:sz w:val="28"/>
          <w:szCs w:val="24"/>
          <w:lang w:eastAsia="en-US"/>
        </w:rPr>
      </w:pPr>
      <w:r w:rsidRPr="0088648A">
        <w:rPr>
          <w:rFonts w:ascii="Times New Roman" w:eastAsia="Courier New" w:hAnsi="Times New Roman" w:cs="Courier New"/>
          <w:sz w:val="28"/>
          <w:szCs w:val="24"/>
          <w:lang w:eastAsia="en-US"/>
        </w:rPr>
        <w:t>заявка подана лицом, не уполномоченным претендентом на осуществление таких действий;</w:t>
      </w:r>
    </w:p>
    <w:p w:rsidR="0088648A" w:rsidRPr="0088648A" w:rsidRDefault="0088648A" w:rsidP="0088648A">
      <w:pPr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eastAsia="Courier New" w:hAnsi="Times New Roman" w:cs="Courier New"/>
          <w:sz w:val="28"/>
          <w:szCs w:val="24"/>
          <w:lang w:eastAsia="en-US"/>
        </w:rPr>
      </w:pPr>
      <w:r w:rsidRPr="0088648A">
        <w:rPr>
          <w:rFonts w:ascii="Times New Roman" w:eastAsia="Courier New" w:hAnsi="Times New Roman" w:cs="Courier New"/>
          <w:sz w:val="28"/>
          <w:szCs w:val="24"/>
          <w:lang w:eastAsia="en-US"/>
        </w:rPr>
        <w:t>не подтверждено поступление в установленный срок задатка на счета, указанные в информационном сообщении.</w:t>
      </w:r>
    </w:p>
    <w:p w:rsidR="0088648A" w:rsidRDefault="0088648A" w:rsidP="000A41C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ourier New" w:hAnsi="Times New Roman" w:cs="Courier New"/>
          <w:sz w:val="28"/>
          <w:szCs w:val="24"/>
          <w:lang w:eastAsia="en-US"/>
        </w:rPr>
      </w:pPr>
      <w:r w:rsidRPr="0088648A">
        <w:rPr>
          <w:rFonts w:ascii="Times New Roman" w:eastAsia="Courier New" w:hAnsi="Times New Roman" w:cs="Courier New"/>
          <w:sz w:val="28"/>
          <w:szCs w:val="24"/>
          <w:lang w:eastAsia="en-US"/>
        </w:rPr>
        <w:t>Перечень оснований отказа претенденту в участии в аукционе является исчерпывающим</w:t>
      </w:r>
      <w:r w:rsidR="000A41CE" w:rsidRPr="000A41CE">
        <w:rPr>
          <w:rFonts w:ascii="Times New Roman" w:eastAsia="Courier New" w:hAnsi="Times New Roman" w:cs="Courier New"/>
          <w:sz w:val="28"/>
          <w:szCs w:val="24"/>
          <w:lang w:eastAsia="en-US"/>
        </w:rPr>
        <w:t>.</w:t>
      </w:r>
    </w:p>
    <w:p w:rsidR="0088648A" w:rsidRDefault="0088648A" w:rsidP="000A41C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ourier New" w:hAnsi="Times New Roman" w:cs="Courier New"/>
          <w:sz w:val="28"/>
          <w:szCs w:val="24"/>
          <w:lang w:eastAsia="en-US"/>
        </w:rPr>
      </w:pPr>
    </w:p>
    <w:p w:rsidR="00155B10" w:rsidRDefault="00155B10" w:rsidP="000A41C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ourier New" w:hAnsi="Times New Roman" w:cs="Courier New"/>
          <w:sz w:val="28"/>
          <w:szCs w:val="24"/>
          <w:lang w:eastAsia="en-US"/>
        </w:rPr>
      </w:pPr>
    </w:p>
    <w:p w:rsidR="00B062B7" w:rsidRPr="00B062B7" w:rsidRDefault="000A41CE" w:rsidP="000A41CE">
      <w:pPr>
        <w:widowControl w:val="0"/>
        <w:shd w:val="clear" w:color="auto" w:fill="FFFFFF"/>
        <w:spacing w:after="0" w:line="240" w:lineRule="exact"/>
        <w:ind w:left="10" w:right="1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A41C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>Подробнее ознакомиться с условиями проведения аукциона, информацией о технических условиях</w:t>
      </w:r>
      <w:r w:rsidRPr="000A41CE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en-US"/>
        </w:rPr>
        <w:t xml:space="preserve"> и сведениями по предмету аукциона </w:t>
      </w:r>
      <w:r w:rsidRPr="000A41C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можно в </w:t>
      </w:r>
      <w:r w:rsidRPr="000A41CE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 xml:space="preserve">Муниципальном казенном учреждении «Центр муниципальных услуг» муниципального образования «Всеволожский муниципальный район» Ленинградской области </w:t>
      </w:r>
      <w:r w:rsidRPr="000A41C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>по адресу: Ленинградская область, г. Всеволожск, Всеволожский пр., д. 14А, пом. 2, окно № 1, тел. 8 (81370) 38-007 (доб. 27,28).</w:t>
      </w:r>
    </w:p>
    <w:p w:rsidR="001B547F" w:rsidRDefault="001B547F" w:rsidP="00F7218C">
      <w:pPr>
        <w:pStyle w:val="a6"/>
        <w:rPr>
          <w:rFonts w:ascii="Times New Roman" w:hAnsi="Times New Roman" w:cs="Times New Roman"/>
          <w:b/>
          <w:sz w:val="26"/>
          <w:szCs w:val="26"/>
        </w:rPr>
      </w:pPr>
    </w:p>
    <w:p w:rsidR="00F7218C" w:rsidRPr="00DF7556" w:rsidRDefault="00F7218C" w:rsidP="00F7218C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F7556">
        <w:rPr>
          <w:rFonts w:ascii="Times New Roman" w:hAnsi="Times New Roman" w:cs="Times New Roman"/>
          <w:b/>
          <w:sz w:val="28"/>
          <w:szCs w:val="28"/>
        </w:rPr>
        <w:t>Утверждаю,</w:t>
      </w:r>
    </w:p>
    <w:p w:rsidR="00113E26" w:rsidRPr="00DF7556" w:rsidRDefault="00DF7556" w:rsidP="00781079">
      <w:pPr>
        <w:pStyle w:val="a6"/>
        <w:rPr>
          <w:sz w:val="28"/>
          <w:szCs w:val="28"/>
        </w:rPr>
      </w:pPr>
      <w:r w:rsidRPr="00DF7556">
        <w:rPr>
          <w:rFonts w:ascii="Times New Roman" w:hAnsi="Times New Roman" w:cs="Times New Roman"/>
          <w:b/>
          <w:sz w:val="28"/>
          <w:szCs w:val="28"/>
        </w:rPr>
        <w:t>Д</w:t>
      </w:r>
      <w:r w:rsidR="0028708E" w:rsidRPr="00DF7556">
        <w:rPr>
          <w:rFonts w:ascii="Times New Roman" w:hAnsi="Times New Roman" w:cs="Times New Roman"/>
          <w:b/>
          <w:sz w:val="28"/>
          <w:szCs w:val="28"/>
        </w:rPr>
        <w:t>иректор</w:t>
      </w:r>
      <w:r w:rsidR="00F7218C" w:rsidRPr="00DF7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7BFE">
        <w:rPr>
          <w:rFonts w:ascii="Times New Roman" w:hAnsi="Times New Roman" w:cs="Times New Roman"/>
          <w:b/>
          <w:sz w:val="28"/>
          <w:szCs w:val="28"/>
        </w:rPr>
        <w:t>МКУ</w:t>
      </w:r>
      <w:r w:rsidR="00F7218C" w:rsidRPr="00DF7556">
        <w:rPr>
          <w:rFonts w:ascii="Times New Roman" w:hAnsi="Times New Roman" w:cs="Times New Roman"/>
          <w:b/>
          <w:sz w:val="28"/>
          <w:szCs w:val="28"/>
        </w:rPr>
        <w:t xml:space="preserve"> ЦМУ ВМР                  </w:t>
      </w:r>
      <w:r w:rsidR="00691590" w:rsidRPr="00DF755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7218C" w:rsidRPr="00DF755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E68AF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F7218C" w:rsidRPr="00DF755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873C9" w:rsidRPr="00DF755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D06291" w:rsidRPr="00DF755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F21C3" w:rsidRPr="00DF755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F7556">
        <w:rPr>
          <w:rFonts w:ascii="Times New Roman" w:hAnsi="Times New Roman" w:cs="Times New Roman"/>
          <w:b/>
          <w:sz w:val="28"/>
          <w:szCs w:val="28"/>
        </w:rPr>
        <w:t xml:space="preserve">   Ю.К. Посудина</w:t>
      </w:r>
      <w:r w:rsidR="00F7218C" w:rsidRPr="00DF755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</w:p>
    <w:sectPr w:rsidR="00113E26" w:rsidRPr="00DF7556" w:rsidSect="00FC5E37">
      <w:pgSz w:w="11906" w:h="16838"/>
      <w:pgMar w:top="426" w:right="720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4DB" w:rsidRDefault="000C74DB" w:rsidP="00A64576">
      <w:pPr>
        <w:spacing w:after="0" w:line="240" w:lineRule="auto"/>
      </w:pPr>
      <w:r>
        <w:separator/>
      </w:r>
    </w:p>
  </w:endnote>
  <w:endnote w:type="continuationSeparator" w:id="0">
    <w:p w:rsidR="000C74DB" w:rsidRDefault="000C74DB" w:rsidP="00A64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4DB" w:rsidRDefault="000C74DB" w:rsidP="00A64576">
      <w:pPr>
        <w:spacing w:after="0" w:line="240" w:lineRule="auto"/>
      </w:pPr>
      <w:r>
        <w:separator/>
      </w:r>
    </w:p>
  </w:footnote>
  <w:footnote w:type="continuationSeparator" w:id="0">
    <w:p w:rsidR="000C74DB" w:rsidRDefault="000C74DB" w:rsidP="00A645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51507"/>
    <w:multiLevelType w:val="hybridMultilevel"/>
    <w:tmpl w:val="9B6030FA"/>
    <w:lvl w:ilvl="0" w:tplc="A702742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" w15:restartNumberingAfterBreak="0">
    <w:nsid w:val="0D01032A"/>
    <w:multiLevelType w:val="hybridMultilevel"/>
    <w:tmpl w:val="23E2F1E0"/>
    <w:lvl w:ilvl="0" w:tplc="5D726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E06442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 w15:restartNumberingAfterBreak="0">
    <w:nsid w:val="11756AF6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4" w15:restartNumberingAfterBreak="0">
    <w:nsid w:val="230B182E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5" w15:restartNumberingAfterBreak="0">
    <w:nsid w:val="26827F59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6" w15:restartNumberingAfterBreak="0">
    <w:nsid w:val="31122D73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 w15:restartNumberingAfterBreak="0">
    <w:nsid w:val="320B1676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8" w15:restartNumberingAfterBreak="0">
    <w:nsid w:val="42835038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9" w15:restartNumberingAfterBreak="0">
    <w:nsid w:val="4C923274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0" w15:restartNumberingAfterBreak="0">
    <w:nsid w:val="54FA3B6E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1" w15:restartNumberingAfterBreak="0">
    <w:nsid w:val="68F416C6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2" w15:restartNumberingAfterBreak="0">
    <w:nsid w:val="76F56F40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3" w15:restartNumberingAfterBreak="0">
    <w:nsid w:val="7E653C62"/>
    <w:multiLevelType w:val="hybridMultilevel"/>
    <w:tmpl w:val="57B658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6"/>
  </w:num>
  <w:num w:numId="5">
    <w:abstractNumId w:val="8"/>
  </w:num>
  <w:num w:numId="6">
    <w:abstractNumId w:val="3"/>
  </w:num>
  <w:num w:numId="7">
    <w:abstractNumId w:val="7"/>
  </w:num>
  <w:num w:numId="8">
    <w:abstractNumId w:val="11"/>
  </w:num>
  <w:num w:numId="9">
    <w:abstractNumId w:val="10"/>
  </w:num>
  <w:num w:numId="10">
    <w:abstractNumId w:val="5"/>
  </w:num>
  <w:num w:numId="11">
    <w:abstractNumId w:val="9"/>
  </w:num>
  <w:num w:numId="12">
    <w:abstractNumId w:val="0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5C1"/>
    <w:rsid w:val="000058CD"/>
    <w:rsid w:val="00005930"/>
    <w:rsid w:val="00014F10"/>
    <w:rsid w:val="000353B4"/>
    <w:rsid w:val="00035E18"/>
    <w:rsid w:val="000368B0"/>
    <w:rsid w:val="00037BF5"/>
    <w:rsid w:val="00042149"/>
    <w:rsid w:val="00046979"/>
    <w:rsid w:val="000573F8"/>
    <w:rsid w:val="00067D32"/>
    <w:rsid w:val="00071340"/>
    <w:rsid w:val="000713AF"/>
    <w:rsid w:val="00075750"/>
    <w:rsid w:val="00076B3E"/>
    <w:rsid w:val="00076D26"/>
    <w:rsid w:val="00077440"/>
    <w:rsid w:val="00082A71"/>
    <w:rsid w:val="0008316E"/>
    <w:rsid w:val="000A104B"/>
    <w:rsid w:val="000A41CE"/>
    <w:rsid w:val="000A619B"/>
    <w:rsid w:val="000C2A8F"/>
    <w:rsid w:val="000C3ECE"/>
    <w:rsid w:val="000C74DB"/>
    <w:rsid w:val="000E0380"/>
    <w:rsid w:val="000E686A"/>
    <w:rsid w:val="000E6B1E"/>
    <w:rsid w:val="000F2EA7"/>
    <w:rsid w:val="000F4CF8"/>
    <w:rsid w:val="001010DB"/>
    <w:rsid w:val="001051F9"/>
    <w:rsid w:val="00113E26"/>
    <w:rsid w:val="001232E3"/>
    <w:rsid w:val="00133724"/>
    <w:rsid w:val="001344D6"/>
    <w:rsid w:val="0015554B"/>
    <w:rsid w:val="00155B10"/>
    <w:rsid w:val="00157E7F"/>
    <w:rsid w:val="00165117"/>
    <w:rsid w:val="00181B5C"/>
    <w:rsid w:val="001872B3"/>
    <w:rsid w:val="00193E78"/>
    <w:rsid w:val="00194BA8"/>
    <w:rsid w:val="001B0C43"/>
    <w:rsid w:val="001B547F"/>
    <w:rsid w:val="001C3A50"/>
    <w:rsid w:val="001D1F9D"/>
    <w:rsid w:val="001D3D99"/>
    <w:rsid w:val="001E7EBB"/>
    <w:rsid w:val="001F023E"/>
    <w:rsid w:val="001F471E"/>
    <w:rsid w:val="001F5F50"/>
    <w:rsid w:val="001F63E0"/>
    <w:rsid w:val="00210232"/>
    <w:rsid w:val="00211DB7"/>
    <w:rsid w:val="00225425"/>
    <w:rsid w:val="002324FE"/>
    <w:rsid w:val="00234911"/>
    <w:rsid w:val="00243FC9"/>
    <w:rsid w:val="00252CF1"/>
    <w:rsid w:val="00252D0C"/>
    <w:rsid w:val="00254EE3"/>
    <w:rsid w:val="002553FA"/>
    <w:rsid w:val="002609EF"/>
    <w:rsid w:val="00263197"/>
    <w:rsid w:val="0027050F"/>
    <w:rsid w:val="00276821"/>
    <w:rsid w:val="00286F88"/>
    <w:rsid w:val="0028708E"/>
    <w:rsid w:val="00293E61"/>
    <w:rsid w:val="002A0FE4"/>
    <w:rsid w:val="002B1FDB"/>
    <w:rsid w:val="002C375E"/>
    <w:rsid w:val="002C3F24"/>
    <w:rsid w:val="002D1F23"/>
    <w:rsid w:val="002D1F29"/>
    <w:rsid w:val="002E20DC"/>
    <w:rsid w:val="002E5E4D"/>
    <w:rsid w:val="002F4399"/>
    <w:rsid w:val="002F77D1"/>
    <w:rsid w:val="00302E08"/>
    <w:rsid w:val="00303E07"/>
    <w:rsid w:val="0030666B"/>
    <w:rsid w:val="003130A1"/>
    <w:rsid w:val="00320850"/>
    <w:rsid w:val="00321C2E"/>
    <w:rsid w:val="0032694F"/>
    <w:rsid w:val="003351E5"/>
    <w:rsid w:val="003436CD"/>
    <w:rsid w:val="00346988"/>
    <w:rsid w:val="00350722"/>
    <w:rsid w:val="00370BEA"/>
    <w:rsid w:val="003727DA"/>
    <w:rsid w:val="00391C4E"/>
    <w:rsid w:val="00392E4F"/>
    <w:rsid w:val="003935D1"/>
    <w:rsid w:val="003947DF"/>
    <w:rsid w:val="003967D0"/>
    <w:rsid w:val="003A22F2"/>
    <w:rsid w:val="003A699B"/>
    <w:rsid w:val="003B484C"/>
    <w:rsid w:val="003B66EE"/>
    <w:rsid w:val="003C2845"/>
    <w:rsid w:val="003E0CBB"/>
    <w:rsid w:val="003E4BE2"/>
    <w:rsid w:val="00400129"/>
    <w:rsid w:val="0040268C"/>
    <w:rsid w:val="00413F46"/>
    <w:rsid w:val="0041637B"/>
    <w:rsid w:val="004241BC"/>
    <w:rsid w:val="00425EBA"/>
    <w:rsid w:val="004336CA"/>
    <w:rsid w:val="004405D5"/>
    <w:rsid w:val="0044405A"/>
    <w:rsid w:val="00444ADF"/>
    <w:rsid w:val="00452601"/>
    <w:rsid w:val="00453EC7"/>
    <w:rsid w:val="0045404D"/>
    <w:rsid w:val="004622EC"/>
    <w:rsid w:val="00465DBA"/>
    <w:rsid w:val="0047066A"/>
    <w:rsid w:val="0047690D"/>
    <w:rsid w:val="004825AE"/>
    <w:rsid w:val="00487720"/>
    <w:rsid w:val="00494B6C"/>
    <w:rsid w:val="00496A2D"/>
    <w:rsid w:val="004A02E8"/>
    <w:rsid w:val="004B36EB"/>
    <w:rsid w:val="004D067A"/>
    <w:rsid w:val="004D38D6"/>
    <w:rsid w:val="004E6EB2"/>
    <w:rsid w:val="004F49FD"/>
    <w:rsid w:val="004F7BFE"/>
    <w:rsid w:val="00500BE8"/>
    <w:rsid w:val="00502903"/>
    <w:rsid w:val="00503B6E"/>
    <w:rsid w:val="0050580E"/>
    <w:rsid w:val="0051265C"/>
    <w:rsid w:val="0051493B"/>
    <w:rsid w:val="00514EE5"/>
    <w:rsid w:val="005156B5"/>
    <w:rsid w:val="00520D21"/>
    <w:rsid w:val="00531F8F"/>
    <w:rsid w:val="00540714"/>
    <w:rsid w:val="0054259A"/>
    <w:rsid w:val="0054466E"/>
    <w:rsid w:val="005553DD"/>
    <w:rsid w:val="00570E2B"/>
    <w:rsid w:val="00574310"/>
    <w:rsid w:val="005835D1"/>
    <w:rsid w:val="00590F33"/>
    <w:rsid w:val="005948BB"/>
    <w:rsid w:val="005A01AE"/>
    <w:rsid w:val="005A0595"/>
    <w:rsid w:val="005B0F2D"/>
    <w:rsid w:val="005B62ED"/>
    <w:rsid w:val="005C2BFC"/>
    <w:rsid w:val="005C2C8B"/>
    <w:rsid w:val="005D5790"/>
    <w:rsid w:val="005E11BA"/>
    <w:rsid w:val="005E3FE7"/>
    <w:rsid w:val="005E4BE9"/>
    <w:rsid w:val="005F3A0E"/>
    <w:rsid w:val="005F4265"/>
    <w:rsid w:val="0060197F"/>
    <w:rsid w:val="00601FB6"/>
    <w:rsid w:val="00603E0B"/>
    <w:rsid w:val="00607809"/>
    <w:rsid w:val="00622222"/>
    <w:rsid w:val="00625E48"/>
    <w:rsid w:val="006262CF"/>
    <w:rsid w:val="006309FA"/>
    <w:rsid w:val="00632A6F"/>
    <w:rsid w:val="00632AC4"/>
    <w:rsid w:val="00632BFD"/>
    <w:rsid w:val="00634DF5"/>
    <w:rsid w:val="00642F91"/>
    <w:rsid w:val="00651B52"/>
    <w:rsid w:val="00660588"/>
    <w:rsid w:val="00663C11"/>
    <w:rsid w:val="006678D2"/>
    <w:rsid w:val="00667C3B"/>
    <w:rsid w:val="0067036B"/>
    <w:rsid w:val="00671EB1"/>
    <w:rsid w:val="00675643"/>
    <w:rsid w:val="00691590"/>
    <w:rsid w:val="0069599D"/>
    <w:rsid w:val="006A3349"/>
    <w:rsid w:val="006D72B3"/>
    <w:rsid w:val="006F7EC7"/>
    <w:rsid w:val="00704669"/>
    <w:rsid w:val="00705E1A"/>
    <w:rsid w:val="0070712A"/>
    <w:rsid w:val="007075E4"/>
    <w:rsid w:val="00716CB7"/>
    <w:rsid w:val="00716CF3"/>
    <w:rsid w:val="0072220D"/>
    <w:rsid w:val="00723677"/>
    <w:rsid w:val="00723B2C"/>
    <w:rsid w:val="00724BC8"/>
    <w:rsid w:val="00735950"/>
    <w:rsid w:val="00745E07"/>
    <w:rsid w:val="00757615"/>
    <w:rsid w:val="00766615"/>
    <w:rsid w:val="00781079"/>
    <w:rsid w:val="007821AF"/>
    <w:rsid w:val="00785602"/>
    <w:rsid w:val="007C29C5"/>
    <w:rsid w:val="007D3B3C"/>
    <w:rsid w:val="007F30F8"/>
    <w:rsid w:val="007F33E9"/>
    <w:rsid w:val="007F364E"/>
    <w:rsid w:val="007F5174"/>
    <w:rsid w:val="007F5274"/>
    <w:rsid w:val="008015C1"/>
    <w:rsid w:val="00827395"/>
    <w:rsid w:val="00834CDC"/>
    <w:rsid w:val="0083514C"/>
    <w:rsid w:val="00841212"/>
    <w:rsid w:val="00845D8C"/>
    <w:rsid w:val="00847310"/>
    <w:rsid w:val="00851392"/>
    <w:rsid w:val="00851E3E"/>
    <w:rsid w:val="00855E10"/>
    <w:rsid w:val="0086204D"/>
    <w:rsid w:val="00863146"/>
    <w:rsid w:val="00864ADB"/>
    <w:rsid w:val="00865784"/>
    <w:rsid w:val="0086637B"/>
    <w:rsid w:val="0088121B"/>
    <w:rsid w:val="008851C3"/>
    <w:rsid w:val="008852CE"/>
    <w:rsid w:val="0088648A"/>
    <w:rsid w:val="008875C1"/>
    <w:rsid w:val="0089049D"/>
    <w:rsid w:val="008908C1"/>
    <w:rsid w:val="00890D11"/>
    <w:rsid w:val="00894B62"/>
    <w:rsid w:val="008A7D91"/>
    <w:rsid w:val="008A7F40"/>
    <w:rsid w:val="008B071C"/>
    <w:rsid w:val="008B4744"/>
    <w:rsid w:val="008B4791"/>
    <w:rsid w:val="008B7F23"/>
    <w:rsid w:val="008C2ACC"/>
    <w:rsid w:val="008C7354"/>
    <w:rsid w:val="008D4750"/>
    <w:rsid w:val="008D6955"/>
    <w:rsid w:val="008D69D7"/>
    <w:rsid w:val="008E6FF4"/>
    <w:rsid w:val="008E7159"/>
    <w:rsid w:val="008F21C3"/>
    <w:rsid w:val="008F26E1"/>
    <w:rsid w:val="008F343A"/>
    <w:rsid w:val="008F50CD"/>
    <w:rsid w:val="008F7CE7"/>
    <w:rsid w:val="00911F10"/>
    <w:rsid w:val="00913780"/>
    <w:rsid w:val="00922EC5"/>
    <w:rsid w:val="00925FFD"/>
    <w:rsid w:val="009325E7"/>
    <w:rsid w:val="00933245"/>
    <w:rsid w:val="00934B07"/>
    <w:rsid w:val="0096180C"/>
    <w:rsid w:val="0096375A"/>
    <w:rsid w:val="0096499A"/>
    <w:rsid w:val="00975565"/>
    <w:rsid w:val="00984929"/>
    <w:rsid w:val="00985770"/>
    <w:rsid w:val="009A1F7D"/>
    <w:rsid w:val="009A258C"/>
    <w:rsid w:val="009A55F2"/>
    <w:rsid w:val="009B0192"/>
    <w:rsid w:val="009C22CF"/>
    <w:rsid w:val="009C605C"/>
    <w:rsid w:val="009C7EDC"/>
    <w:rsid w:val="009D0E06"/>
    <w:rsid w:val="009D0E3F"/>
    <w:rsid w:val="009D40C5"/>
    <w:rsid w:val="009D44AA"/>
    <w:rsid w:val="009D50A3"/>
    <w:rsid w:val="009E3377"/>
    <w:rsid w:val="009E4C46"/>
    <w:rsid w:val="009E7576"/>
    <w:rsid w:val="009F3711"/>
    <w:rsid w:val="00A0359D"/>
    <w:rsid w:val="00A14727"/>
    <w:rsid w:val="00A14F53"/>
    <w:rsid w:val="00A238AC"/>
    <w:rsid w:val="00A251DB"/>
    <w:rsid w:val="00A25F9D"/>
    <w:rsid w:val="00A305FC"/>
    <w:rsid w:val="00A354F8"/>
    <w:rsid w:val="00A36DB4"/>
    <w:rsid w:val="00A42F61"/>
    <w:rsid w:val="00A50EC0"/>
    <w:rsid w:val="00A51E56"/>
    <w:rsid w:val="00A52D61"/>
    <w:rsid w:val="00A56070"/>
    <w:rsid w:val="00A600EC"/>
    <w:rsid w:val="00A63FE3"/>
    <w:rsid w:val="00A644F5"/>
    <w:rsid w:val="00A64576"/>
    <w:rsid w:val="00A73B30"/>
    <w:rsid w:val="00A73B85"/>
    <w:rsid w:val="00A751EA"/>
    <w:rsid w:val="00A7791C"/>
    <w:rsid w:val="00A873C9"/>
    <w:rsid w:val="00A90BCD"/>
    <w:rsid w:val="00A965B0"/>
    <w:rsid w:val="00AA590F"/>
    <w:rsid w:val="00AA5934"/>
    <w:rsid w:val="00AB402A"/>
    <w:rsid w:val="00AB5F9F"/>
    <w:rsid w:val="00AC3118"/>
    <w:rsid w:val="00AC6109"/>
    <w:rsid w:val="00AE2231"/>
    <w:rsid w:val="00AE69B3"/>
    <w:rsid w:val="00AF1336"/>
    <w:rsid w:val="00B01E7E"/>
    <w:rsid w:val="00B062B7"/>
    <w:rsid w:val="00B12015"/>
    <w:rsid w:val="00B123F7"/>
    <w:rsid w:val="00B125D9"/>
    <w:rsid w:val="00B1710C"/>
    <w:rsid w:val="00B2264C"/>
    <w:rsid w:val="00B253A8"/>
    <w:rsid w:val="00B26FD3"/>
    <w:rsid w:val="00B350E3"/>
    <w:rsid w:val="00B3652C"/>
    <w:rsid w:val="00B4332C"/>
    <w:rsid w:val="00B4799C"/>
    <w:rsid w:val="00B50408"/>
    <w:rsid w:val="00B52DA3"/>
    <w:rsid w:val="00B64BF2"/>
    <w:rsid w:val="00B662F5"/>
    <w:rsid w:val="00B7048A"/>
    <w:rsid w:val="00B77316"/>
    <w:rsid w:val="00B776EA"/>
    <w:rsid w:val="00B85C04"/>
    <w:rsid w:val="00B86B73"/>
    <w:rsid w:val="00BB236C"/>
    <w:rsid w:val="00BC4418"/>
    <w:rsid w:val="00BC4BBA"/>
    <w:rsid w:val="00BE43C3"/>
    <w:rsid w:val="00BF5F3E"/>
    <w:rsid w:val="00C00C17"/>
    <w:rsid w:val="00C02752"/>
    <w:rsid w:val="00C11DFF"/>
    <w:rsid w:val="00C17D44"/>
    <w:rsid w:val="00C2487D"/>
    <w:rsid w:val="00C24C93"/>
    <w:rsid w:val="00C25FA1"/>
    <w:rsid w:val="00C30DFC"/>
    <w:rsid w:val="00C37463"/>
    <w:rsid w:val="00C57E33"/>
    <w:rsid w:val="00C63E95"/>
    <w:rsid w:val="00C64268"/>
    <w:rsid w:val="00C66091"/>
    <w:rsid w:val="00C66E59"/>
    <w:rsid w:val="00C72AB6"/>
    <w:rsid w:val="00C81F6F"/>
    <w:rsid w:val="00C87C3E"/>
    <w:rsid w:val="00C9017D"/>
    <w:rsid w:val="00C90DE3"/>
    <w:rsid w:val="00C91634"/>
    <w:rsid w:val="00C91B7E"/>
    <w:rsid w:val="00C93987"/>
    <w:rsid w:val="00C97531"/>
    <w:rsid w:val="00CA17FC"/>
    <w:rsid w:val="00CA6C7C"/>
    <w:rsid w:val="00CC6778"/>
    <w:rsid w:val="00CD2B5F"/>
    <w:rsid w:val="00CE74B7"/>
    <w:rsid w:val="00CF5539"/>
    <w:rsid w:val="00D02BFD"/>
    <w:rsid w:val="00D04075"/>
    <w:rsid w:val="00D06291"/>
    <w:rsid w:val="00D07A03"/>
    <w:rsid w:val="00D100A7"/>
    <w:rsid w:val="00D1571B"/>
    <w:rsid w:val="00D32A4E"/>
    <w:rsid w:val="00D3634D"/>
    <w:rsid w:val="00D37BCA"/>
    <w:rsid w:val="00D40283"/>
    <w:rsid w:val="00D43955"/>
    <w:rsid w:val="00D44ABD"/>
    <w:rsid w:val="00D573D1"/>
    <w:rsid w:val="00D62E41"/>
    <w:rsid w:val="00D6513D"/>
    <w:rsid w:val="00D713AE"/>
    <w:rsid w:val="00D93547"/>
    <w:rsid w:val="00DA47BF"/>
    <w:rsid w:val="00DC32CC"/>
    <w:rsid w:val="00DD0065"/>
    <w:rsid w:val="00DD2BD9"/>
    <w:rsid w:val="00DD4D6F"/>
    <w:rsid w:val="00DF7556"/>
    <w:rsid w:val="00E03604"/>
    <w:rsid w:val="00E047E2"/>
    <w:rsid w:val="00E07BAA"/>
    <w:rsid w:val="00E21078"/>
    <w:rsid w:val="00E21380"/>
    <w:rsid w:val="00E21FE0"/>
    <w:rsid w:val="00E24E19"/>
    <w:rsid w:val="00E26489"/>
    <w:rsid w:val="00E27141"/>
    <w:rsid w:val="00E43884"/>
    <w:rsid w:val="00E44687"/>
    <w:rsid w:val="00E51959"/>
    <w:rsid w:val="00E525A5"/>
    <w:rsid w:val="00E6173F"/>
    <w:rsid w:val="00E61F4E"/>
    <w:rsid w:val="00E64AE8"/>
    <w:rsid w:val="00E722FE"/>
    <w:rsid w:val="00E774DC"/>
    <w:rsid w:val="00E80DA0"/>
    <w:rsid w:val="00E95555"/>
    <w:rsid w:val="00E95947"/>
    <w:rsid w:val="00EB062C"/>
    <w:rsid w:val="00EB0A63"/>
    <w:rsid w:val="00EB2FB5"/>
    <w:rsid w:val="00EB449C"/>
    <w:rsid w:val="00EB4788"/>
    <w:rsid w:val="00ED5807"/>
    <w:rsid w:val="00EE143B"/>
    <w:rsid w:val="00EE3BE6"/>
    <w:rsid w:val="00EE68AF"/>
    <w:rsid w:val="00EF288F"/>
    <w:rsid w:val="00EF2908"/>
    <w:rsid w:val="00EF319A"/>
    <w:rsid w:val="00EF519B"/>
    <w:rsid w:val="00EF59F8"/>
    <w:rsid w:val="00F00CA4"/>
    <w:rsid w:val="00F01A6A"/>
    <w:rsid w:val="00F024AF"/>
    <w:rsid w:val="00F02A64"/>
    <w:rsid w:val="00F0366B"/>
    <w:rsid w:val="00F04F0B"/>
    <w:rsid w:val="00F05092"/>
    <w:rsid w:val="00F1399C"/>
    <w:rsid w:val="00F229D8"/>
    <w:rsid w:val="00F27F8F"/>
    <w:rsid w:val="00F30417"/>
    <w:rsid w:val="00F42559"/>
    <w:rsid w:val="00F43E20"/>
    <w:rsid w:val="00F44A73"/>
    <w:rsid w:val="00F610F4"/>
    <w:rsid w:val="00F633A0"/>
    <w:rsid w:val="00F7218C"/>
    <w:rsid w:val="00F81537"/>
    <w:rsid w:val="00F85385"/>
    <w:rsid w:val="00F873C1"/>
    <w:rsid w:val="00F946E9"/>
    <w:rsid w:val="00FA0AC4"/>
    <w:rsid w:val="00FA1323"/>
    <w:rsid w:val="00FA689D"/>
    <w:rsid w:val="00FB57F4"/>
    <w:rsid w:val="00FC5E37"/>
    <w:rsid w:val="00FC7878"/>
    <w:rsid w:val="00FD4109"/>
    <w:rsid w:val="00FE1095"/>
    <w:rsid w:val="00FE5427"/>
    <w:rsid w:val="00FE73D5"/>
    <w:rsid w:val="00FE7FD2"/>
    <w:rsid w:val="00FF1E4C"/>
    <w:rsid w:val="00FF4B03"/>
    <w:rsid w:val="00FF4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B7B53"/>
  <w15:docId w15:val="{C6870AE9-9EAA-426A-894E-53111407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63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07809"/>
    <w:rPr>
      <w:color w:val="0000FF" w:themeColor="hyperlink"/>
      <w:u w:val="single"/>
    </w:rPr>
  </w:style>
  <w:style w:type="paragraph" w:customStyle="1" w:styleId="ConsPlusNormal">
    <w:name w:val="ConsPlusNormal"/>
    <w:rsid w:val="00E525A5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</w:rPr>
  </w:style>
  <w:style w:type="character" w:styleId="a5">
    <w:name w:val="Strong"/>
    <w:basedOn w:val="a0"/>
    <w:uiPriority w:val="22"/>
    <w:qFormat/>
    <w:rsid w:val="00F7218C"/>
    <w:rPr>
      <w:b/>
      <w:bCs/>
    </w:rPr>
  </w:style>
  <w:style w:type="paragraph" w:styleId="a6">
    <w:name w:val="No Spacing"/>
    <w:uiPriority w:val="1"/>
    <w:qFormat/>
    <w:rsid w:val="00F7218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A64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4576"/>
  </w:style>
  <w:style w:type="paragraph" w:styleId="a9">
    <w:name w:val="footer"/>
    <w:basedOn w:val="a"/>
    <w:link w:val="aa"/>
    <w:uiPriority w:val="99"/>
    <w:semiHidden/>
    <w:unhideWhenUsed/>
    <w:rsid w:val="00A64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64576"/>
  </w:style>
  <w:style w:type="paragraph" w:styleId="ab">
    <w:name w:val="Balloon Text"/>
    <w:basedOn w:val="a"/>
    <w:link w:val="ac"/>
    <w:uiPriority w:val="99"/>
    <w:semiHidden/>
    <w:unhideWhenUsed/>
    <w:rsid w:val="00A64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64576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FA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AC6109"/>
  </w:style>
  <w:style w:type="character" w:customStyle="1" w:styleId="wmi-callto">
    <w:name w:val="wmi-callto"/>
    <w:basedOn w:val="a0"/>
    <w:rsid w:val="0096375A"/>
  </w:style>
  <w:style w:type="paragraph" w:styleId="ad">
    <w:name w:val="Normal (Web)"/>
    <w:basedOn w:val="a"/>
    <w:uiPriority w:val="99"/>
    <w:unhideWhenUsed/>
    <w:rsid w:val="00260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3d136ce516e5a">
    <w:name w:val="a003d136ce516e5a"/>
    <w:basedOn w:val="a"/>
    <w:rsid w:val="00260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tton-search">
    <w:name w:val="button-search"/>
    <w:basedOn w:val="a0"/>
    <w:rsid w:val="00303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4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79788FAF5DAFCFE25EB4A7C65422EFB12BFA6CF101B152080F5AF2C8D03795F2FDDBB1B2C29AC80ZExA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8FEA6-25DF-4E35-BE2F-A122FE35D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1160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АЗИО</Company>
  <LinksUpToDate>false</LinksUpToDate>
  <CharactersWithSpaces>7763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Белозуб</dc:creator>
  <cp:lastModifiedBy>Gordienko</cp:lastModifiedBy>
  <cp:revision>16</cp:revision>
  <cp:lastPrinted>2021-04-27T12:05:00Z</cp:lastPrinted>
  <dcterms:created xsi:type="dcterms:W3CDTF">2021-04-27T12:07:00Z</dcterms:created>
  <dcterms:modified xsi:type="dcterms:W3CDTF">2021-09-15T06:20:00Z</dcterms:modified>
</cp:coreProperties>
</file>